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07" w:rsidRPr="00D26D2E" w:rsidRDefault="00400D1A" w:rsidP="00023863">
      <w:pPr>
        <w:jc w:val="center"/>
        <w:rPr>
          <w:rFonts w:ascii="Magnolia Sky" w:hAnsi="Magnolia Sky"/>
          <w:b/>
          <w:sz w:val="40"/>
        </w:rPr>
      </w:pPr>
      <w:r w:rsidRPr="00D26D2E">
        <w:rPr>
          <w:rFonts w:ascii="Magnolia Sky" w:hAnsi="Magnolia Sky"/>
          <w:b/>
          <w:sz w:val="40"/>
        </w:rPr>
        <w:t>Sacred Scriptures Final Exam Study Guide</w:t>
      </w:r>
    </w:p>
    <w:p w:rsidR="00400D1A" w:rsidRPr="003E089D" w:rsidRDefault="00400D1A">
      <w:pPr>
        <w:rPr>
          <w:rFonts w:ascii="Arial" w:hAnsi="Arial" w:cs="Arial"/>
          <w:b/>
          <w:sz w:val="24"/>
          <w:szCs w:val="20"/>
        </w:rPr>
      </w:pPr>
      <w:r w:rsidRPr="003E089D">
        <w:rPr>
          <w:rFonts w:ascii="Arial" w:hAnsi="Arial" w:cs="Arial"/>
          <w:b/>
          <w:sz w:val="24"/>
          <w:szCs w:val="20"/>
        </w:rPr>
        <w:t xml:space="preserve">LAP </w:t>
      </w:r>
      <w:proofErr w:type="gramStart"/>
      <w:r w:rsidRPr="003E089D">
        <w:rPr>
          <w:rFonts w:ascii="Arial" w:hAnsi="Arial" w:cs="Arial"/>
          <w:b/>
          <w:sz w:val="24"/>
          <w:szCs w:val="20"/>
        </w:rPr>
        <w:t>1</w:t>
      </w:r>
      <w:proofErr w:type="gramEnd"/>
      <w:r w:rsidR="00BA608A">
        <w:rPr>
          <w:rFonts w:ascii="Arial" w:hAnsi="Arial" w:cs="Arial"/>
          <w:b/>
          <w:sz w:val="24"/>
          <w:szCs w:val="20"/>
        </w:rPr>
        <w:t xml:space="preserve"> </w:t>
      </w:r>
      <w:r w:rsidR="00BA608A" w:rsidRPr="00BA608A">
        <w:rPr>
          <w:rFonts w:ascii="Arial" w:hAnsi="Arial" w:cs="Arial"/>
          <w:sz w:val="24"/>
          <w:szCs w:val="20"/>
        </w:rPr>
        <w:t>(short answer)</w:t>
      </w:r>
    </w:p>
    <w:p w:rsidR="003E089D" w:rsidRPr="003E089D" w:rsidRDefault="003E089D" w:rsidP="003E089D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 xml:space="preserve">How </w:t>
      </w:r>
      <w:proofErr w:type="gramStart"/>
      <w:r w:rsidRPr="003E089D">
        <w:rPr>
          <w:rFonts w:ascii="Arial" w:hAnsi="Arial" w:cs="Arial"/>
          <w:sz w:val="24"/>
          <w:szCs w:val="20"/>
        </w:rPr>
        <w:t>have women been affected</w:t>
      </w:r>
      <w:proofErr w:type="gramEnd"/>
      <w:r w:rsidRPr="003E089D">
        <w:rPr>
          <w:rFonts w:ascii="Arial" w:hAnsi="Arial" w:cs="Arial"/>
          <w:sz w:val="24"/>
          <w:szCs w:val="20"/>
        </w:rPr>
        <w:t xml:space="preserve"> throughout scripture?</w:t>
      </w:r>
      <w:r>
        <w:rPr>
          <w:rFonts w:ascii="Arial" w:hAnsi="Arial" w:cs="Arial"/>
          <w:sz w:val="24"/>
          <w:szCs w:val="20"/>
        </w:rPr>
        <w:t xml:space="preserve"> </w:t>
      </w:r>
    </w:p>
    <w:p w:rsidR="003E089D" w:rsidRPr="003E089D" w:rsidRDefault="003E089D" w:rsidP="003E089D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How has Mary freely saying “yes” to God’s pla</w:t>
      </w:r>
      <w:r>
        <w:rPr>
          <w:rFonts w:ascii="Arial" w:hAnsi="Arial" w:cs="Arial"/>
          <w:sz w:val="24"/>
          <w:szCs w:val="20"/>
        </w:rPr>
        <w:t xml:space="preserve">n affected Christianity? </w:t>
      </w:r>
    </w:p>
    <w:p w:rsidR="003E089D" w:rsidRPr="003E089D" w:rsidRDefault="003E089D" w:rsidP="003E089D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  <w:sz w:val="24"/>
          <w:szCs w:val="20"/>
        </w:rPr>
      </w:pPr>
      <w:proofErr w:type="spellStart"/>
      <w:r w:rsidRPr="003E089D">
        <w:rPr>
          <w:rFonts w:ascii="Arial" w:hAnsi="Arial" w:cs="Arial"/>
          <w:sz w:val="24"/>
          <w:szCs w:val="20"/>
        </w:rPr>
        <w:t>Alaa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3E089D">
        <w:rPr>
          <w:rFonts w:ascii="Arial" w:hAnsi="Arial" w:cs="Arial"/>
          <w:sz w:val="24"/>
          <w:szCs w:val="20"/>
        </w:rPr>
        <w:t>Murabit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 stated that the best solution for gender equality is to get women to the table where they would be able to be part of the planning and </w:t>
      </w:r>
      <w:proofErr w:type="gramStart"/>
      <w:r w:rsidRPr="003E089D">
        <w:rPr>
          <w:rFonts w:ascii="Arial" w:hAnsi="Arial" w:cs="Arial"/>
          <w:sz w:val="24"/>
          <w:szCs w:val="20"/>
        </w:rPr>
        <w:t>decision making</w:t>
      </w:r>
      <w:proofErr w:type="gramEnd"/>
      <w:r w:rsidRPr="003E089D">
        <w:rPr>
          <w:rFonts w:ascii="Arial" w:hAnsi="Arial" w:cs="Arial"/>
          <w:sz w:val="24"/>
          <w:szCs w:val="20"/>
        </w:rPr>
        <w:t xml:space="preserve">.  </w:t>
      </w:r>
      <w:proofErr w:type="spellStart"/>
      <w:r w:rsidRPr="003E089D">
        <w:rPr>
          <w:rFonts w:ascii="Arial" w:hAnsi="Arial" w:cs="Arial"/>
          <w:sz w:val="24"/>
          <w:szCs w:val="20"/>
        </w:rPr>
        <w:t>Elizabethe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3E089D">
        <w:rPr>
          <w:rFonts w:ascii="Arial" w:hAnsi="Arial" w:cs="Arial"/>
          <w:sz w:val="24"/>
          <w:szCs w:val="20"/>
        </w:rPr>
        <w:t>Naymayaro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 suggested that men could help be the solution to gender equality through awareness and education of the issue.  </w:t>
      </w:r>
    </w:p>
    <w:p w:rsidR="00400D1A" w:rsidRPr="003E089D" w:rsidRDefault="00400D1A" w:rsidP="00400D1A">
      <w:pPr>
        <w:rPr>
          <w:rFonts w:ascii="Arial" w:hAnsi="Arial" w:cs="Arial"/>
          <w:b/>
          <w:sz w:val="24"/>
          <w:szCs w:val="20"/>
        </w:rPr>
      </w:pPr>
      <w:r w:rsidRPr="003E089D">
        <w:rPr>
          <w:rFonts w:ascii="Arial" w:hAnsi="Arial" w:cs="Arial"/>
          <w:b/>
          <w:sz w:val="24"/>
          <w:szCs w:val="20"/>
        </w:rPr>
        <w:t>LAP 2</w:t>
      </w:r>
      <w:r w:rsidR="00BA608A">
        <w:rPr>
          <w:rFonts w:ascii="Arial" w:hAnsi="Arial" w:cs="Arial"/>
          <w:b/>
          <w:sz w:val="24"/>
          <w:szCs w:val="20"/>
        </w:rPr>
        <w:t xml:space="preserve"> </w:t>
      </w:r>
      <w:r w:rsidR="00BA608A" w:rsidRPr="00BA608A">
        <w:rPr>
          <w:rFonts w:ascii="Arial" w:hAnsi="Arial" w:cs="Arial"/>
          <w:sz w:val="24"/>
          <w:szCs w:val="20"/>
        </w:rPr>
        <w:t>(objective)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are the accomplishments and failures of Saul, David, and Solomon?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are the name of the two kingdoms of Israel?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 xml:space="preserve">What is the main conflict between the </w:t>
      </w:r>
      <w:proofErr w:type="gramStart"/>
      <w:r w:rsidRPr="003E089D">
        <w:rPr>
          <w:rFonts w:ascii="Arial" w:hAnsi="Arial" w:cs="Arial"/>
          <w:sz w:val="24"/>
          <w:szCs w:val="20"/>
        </w:rPr>
        <w:t>2</w:t>
      </w:r>
      <w:proofErr w:type="gramEnd"/>
      <w:r w:rsidRPr="003E089D">
        <w:rPr>
          <w:rFonts w:ascii="Arial" w:hAnsi="Arial" w:cs="Arial"/>
          <w:sz w:val="24"/>
          <w:szCs w:val="20"/>
        </w:rPr>
        <w:t xml:space="preserve"> kingdoms concerning YHWH?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Who is Jeroboam and what did he do?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is establishment religion?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Who is Zephaniah? What did he do?</w:t>
      </w:r>
    </w:p>
    <w:p w:rsidR="003E089D" w:rsidRPr="003E089D" w:rsidRDefault="003E089D" w:rsidP="003E08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Who is Malachi? What did he do?</w:t>
      </w:r>
    </w:p>
    <w:p w:rsidR="00645D71" w:rsidRPr="003E089D" w:rsidRDefault="00645D71" w:rsidP="00645D71">
      <w:pPr>
        <w:rPr>
          <w:rFonts w:ascii="Arial" w:hAnsi="Arial" w:cs="Arial"/>
          <w:b/>
          <w:sz w:val="24"/>
          <w:szCs w:val="20"/>
        </w:rPr>
      </w:pPr>
      <w:r w:rsidRPr="003E089D">
        <w:rPr>
          <w:rFonts w:ascii="Arial" w:hAnsi="Arial" w:cs="Arial"/>
          <w:b/>
          <w:sz w:val="24"/>
          <w:szCs w:val="20"/>
        </w:rPr>
        <w:t>LAP 3</w:t>
      </w:r>
    </w:p>
    <w:p w:rsidR="003E089D" w:rsidRPr="003E089D" w:rsidRDefault="003E089D" w:rsidP="003E08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 xml:space="preserve">New Testament Formation </w:t>
      </w:r>
      <w:r w:rsidR="00BA608A">
        <w:rPr>
          <w:rFonts w:ascii="Arial" w:hAnsi="Arial" w:cs="Arial"/>
          <w:sz w:val="24"/>
          <w:szCs w:val="20"/>
        </w:rPr>
        <w:t>(objective)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Synoptic Gospels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Q source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proofErr w:type="spellStart"/>
      <w:r w:rsidRPr="003E089D">
        <w:rPr>
          <w:rFonts w:ascii="Arial" w:hAnsi="Arial" w:cs="Arial"/>
          <w:sz w:val="24"/>
          <w:szCs w:val="20"/>
        </w:rPr>
        <w:t>Didache</w:t>
      </w:r>
      <w:proofErr w:type="spellEnd"/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Kerygma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proofErr w:type="spellStart"/>
      <w:r w:rsidRPr="003E089D">
        <w:rPr>
          <w:rFonts w:ascii="Arial" w:hAnsi="Arial" w:cs="Arial"/>
          <w:sz w:val="24"/>
          <w:szCs w:val="20"/>
        </w:rPr>
        <w:t>Ekklesia</w:t>
      </w:r>
      <w:proofErr w:type="spellEnd"/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Why is it difficult to date the Gospels?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 xml:space="preserve">How </w:t>
      </w:r>
      <w:proofErr w:type="gramStart"/>
      <w:r w:rsidRPr="003E089D">
        <w:rPr>
          <w:rFonts w:ascii="Arial" w:hAnsi="Arial" w:cs="Arial"/>
          <w:sz w:val="24"/>
          <w:szCs w:val="20"/>
        </w:rPr>
        <w:t>were the Gospels handed down</w:t>
      </w:r>
      <w:proofErr w:type="gramEnd"/>
      <w:r w:rsidRPr="003E089D">
        <w:rPr>
          <w:rFonts w:ascii="Arial" w:hAnsi="Arial" w:cs="Arial"/>
          <w:sz w:val="24"/>
          <w:szCs w:val="20"/>
        </w:rPr>
        <w:t>?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are the three stages of formation of the Gospels?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three forms did the Oral tradition take? Explain.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is the literary format for Paul’s letters?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 xml:space="preserve">Why does Paul have two names? 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What were the themes of Paul’s letters?</w:t>
      </w:r>
    </w:p>
    <w:p w:rsidR="003E089D" w:rsidRPr="003E089D" w:rsidRDefault="003E089D" w:rsidP="003E089D">
      <w:pPr>
        <w:pStyle w:val="ListParagraph"/>
        <w:ind w:left="1440"/>
        <w:rPr>
          <w:rFonts w:ascii="Arial" w:hAnsi="Arial" w:cs="Arial"/>
          <w:sz w:val="24"/>
          <w:szCs w:val="20"/>
        </w:rPr>
      </w:pPr>
    </w:p>
    <w:p w:rsidR="003E089D" w:rsidRPr="003E089D" w:rsidRDefault="003E089D" w:rsidP="003E08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 xml:space="preserve">Who Framed Mary </w:t>
      </w:r>
      <w:proofErr w:type="spellStart"/>
      <w:r w:rsidRPr="003E089D">
        <w:rPr>
          <w:rFonts w:ascii="Arial" w:hAnsi="Arial" w:cs="Arial"/>
          <w:sz w:val="24"/>
          <w:szCs w:val="20"/>
        </w:rPr>
        <w:t>Magadlene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? </w:t>
      </w:r>
      <w:r w:rsidR="00BA608A">
        <w:rPr>
          <w:rFonts w:ascii="Arial" w:hAnsi="Arial" w:cs="Arial"/>
          <w:sz w:val="24"/>
          <w:szCs w:val="20"/>
        </w:rPr>
        <w:t>(short answer)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How has Mary Magdalene been viewed by Catholic tradition over the centuries? Why?</w:t>
      </w:r>
    </w:p>
    <w:p w:rsid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Who is responsible for the acclaimed reputation of Mary Magdalene? Explain.</w:t>
      </w:r>
    </w:p>
    <w:p w:rsidR="003E089D" w:rsidRPr="003E089D" w:rsidRDefault="003E089D" w:rsidP="003E089D">
      <w:pPr>
        <w:rPr>
          <w:rFonts w:ascii="Arial" w:hAnsi="Arial" w:cs="Arial"/>
          <w:sz w:val="24"/>
          <w:szCs w:val="20"/>
        </w:rPr>
      </w:pPr>
    </w:p>
    <w:p w:rsidR="003E089D" w:rsidRPr="003E089D" w:rsidRDefault="003E089D" w:rsidP="003E089D">
      <w:pPr>
        <w:pStyle w:val="ListParagraph"/>
        <w:ind w:left="1440"/>
        <w:rPr>
          <w:rFonts w:ascii="Arial" w:hAnsi="Arial" w:cs="Arial"/>
          <w:sz w:val="24"/>
          <w:szCs w:val="20"/>
        </w:rPr>
      </w:pPr>
    </w:p>
    <w:p w:rsidR="003E089D" w:rsidRPr="003E089D" w:rsidRDefault="003E089D" w:rsidP="003E08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proofErr w:type="spellStart"/>
      <w:r w:rsidRPr="003E089D">
        <w:rPr>
          <w:rFonts w:ascii="Arial" w:hAnsi="Arial" w:cs="Arial"/>
          <w:sz w:val="24"/>
          <w:szCs w:val="20"/>
        </w:rPr>
        <w:t>Ordinatio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3E089D">
        <w:rPr>
          <w:rFonts w:ascii="Arial" w:hAnsi="Arial" w:cs="Arial"/>
          <w:sz w:val="24"/>
          <w:szCs w:val="20"/>
        </w:rPr>
        <w:t>Sacerdotalis</w:t>
      </w:r>
      <w:proofErr w:type="spellEnd"/>
      <w:r w:rsidRPr="003E089D">
        <w:rPr>
          <w:rFonts w:ascii="Arial" w:hAnsi="Arial" w:cs="Arial"/>
          <w:sz w:val="24"/>
          <w:szCs w:val="20"/>
        </w:rPr>
        <w:t xml:space="preserve"> by Pope John Paul </w:t>
      </w:r>
      <w:r w:rsidR="00BA608A">
        <w:rPr>
          <w:rFonts w:ascii="Arial" w:hAnsi="Arial" w:cs="Arial"/>
          <w:sz w:val="24"/>
          <w:szCs w:val="20"/>
        </w:rPr>
        <w:t>(short answer)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Please provide and explain three reasons that support why women should not be ordained as priests.</w:t>
      </w:r>
    </w:p>
    <w:p w:rsidR="003E089D" w:rsidRPr="003E089D" w:rsidRDefault="003E089D" w:rsidP="003E089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0"/>
        </w:rPr>
      </w:pPr>
      <w:r w:rsidRPr="003E089D">
        <w:rPr>
          <w:rFonts w:ascii="Arial" w:hAnsi="Arial" w:cs="Arial"/>
          <w:sz w:val="24"/>
          <w:szCs w:val="20"/>
        </w:rPr>
        <w:t>Please provide and explain three reasons that support why women should be ordained as priests.</w:t>
      </w:r>
    </w:p>
    <w:p w:rsidR="00BA608A" w:rsidRPr="00925115" w:rsidRDefault="00BA608A" w:rsidP="009251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115">
        <w:rPr>
          <w:rFonts w:ascii="Arial" w:hAnsi="Arial" w:cs="Arial"/>
          <w:sz w:val="24"/>
          <w:szCs w:val="24"/>
        </w:rPr>
        <w:t xml:space="preserve">Female Language for God: Should the Church </w:t>
      </w:r>
      <w:proofErr w:type="gramStart"/>
      <w:r w:rsidRPr="00925115">
        <w:rPr>
          <w:rFonts w:ascii="Arial" w:hAnsi="Arial" w:cs="Arial"/>
          <w:sz w:val="24"/>
          <w:szCs w:val="24"/>
        </w:rPr>
        <w:t>Adopt</w:t>
      </w:r>
      <w:proofErr w:type="gramEnd"/>
      <w:r w:rsidRPr="00925115">
        <w:rPr>
          <w:rFonts w:ascii="Arial" w:hAnsi="Arial" w:cs="Arial"/>
          <w:sz w:val="24"/>
          <w:szCs w:val="24"/>
        </w:rPr>
        <w:t xml:space="preserve"> it? (Short Answer)</w:t>
      </w:r>
    </w:p>
    <w:p w:rsidR="00925115" w:rsidRPr="00925115" w:rsidRDefault="00925115" w:rsidP="0092511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115">
        <w:rPr>
          <w:rFonts w:ascii="Arial" w:hAnsi="Arial" w:cs="Arial"/>
          <w:sz w:val="24"/>
          <w:szCs w:val="24"/>
        </w:rPr>
        <w:t xml:space="preserve">According to the author, why </w:t>
      </w:r>
      <w:proofErr w:type="gramStart"/>
      <w:r w:rsidRPr="00925115">
        <w:rPr>
          <w:rFonts w:ascii="Arial" w:hAnsi="Arial" w:cs="Arial"/>
          <w:sz w:val="24"/>
          <w:szCs w:val="24"/>
        </w:rPr>
        <w:t>can’t</w:t>
      </w:r>
      <w:proofErr w:type="gramEnd"/>
      <w:r w:rsidRPr="00925115">
        <w:rPr>
          <w:rFonts w:ascii="Arial" w:hAnsi="Arial" w:cs="Arial"/>
          <w:sz w:val="24"/>
          <w:szCs w:val="24"/>
        </w:rPr>
        <w:t xml:space="preserve"> the Church adopt female language for God? Please provide two examples.</w:t>
      </w:r>
    </w:p>
    <w:p w:rsidR="00925115" w:rsidRPr="00925115" w:rsidRDefault="00925115" w:rsidP="009251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115">
        <w:rPr>
          <w:rFonts w:ascii="Arial" w:hAnsi="Arial" w:cs="Arial"/>
          <w:sz w:val="24"/>
          <w:szCs w:val="24"/>
        </w:rPr>
        <w:t xml:space="preserve">A Response to Elizabeth </w:t>
      </w:r>
      <w:proofErr w:type="spellStart"/>
      <w:r w:rsidRPr="00925115">
        <w:rPr>
          <w:rFonts w:ascii="Arial" w:hAnsi="Arial" w:cs="Arial"/>
          <w:sz w:val="24"/>
          <w:szCs w:val="24"/>
        </w:rPr>
        <w:t>Achtemeier</w:t>
      </w:r>
      <w:proofErr w:type="spellEnd"/>
      <w:r w:rsidRPr="00925115">
        <w:rPr>
          <w:rFonts w:ascii="Arial" w:hAnsi="Arial" w:cs="Arial"/>
          <w:sz w:val="24"/>
          <w:szCs w:val="24"/>
        </w:rPr>
        <w:t xml:space="preserve"> (short answer)</w:t>
      </w:r>
    </w:p>
    <w:p w:rsidR="00925115" w:rsidRPr="00925115" w:rsidRDefault="00925115" w:rsidP="0092511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115">
        <w:rPr>
          <w:rFonts w:ascii="Arial" w:hAnsi="Arial" w:cs="Arial"/>
          <w:sz w:val="24"/>
          <w:szCs w:val="24"/>
        </w:rPr>
        <w:t xml:space="preserve">Name and explain one thing that the author agrees with in </w:t>
      </w:r>
      <w:proofErr w:type="spellStart"/>
      <w:r w:rsidRPr="00925115">
        <w:rPr>
          <w:rFonts w:ascii="Arial" w:hAnsi="Arial" w:cs="Arial"/>
          <w:sz w:val="24"/>
          <w:szCs w:val="24"/>
        </w:rPr>
        <w:t>Achtemeier’s</w:t>
      </w:r>
      <w:proofErr w:type="spellEnd"/>
      <w:r w:rsidRPr="00925115">
        <w:rPr>
          <w:rFonts w:ascii="Arial" w:hAnsi="Arial" w:cs="Arial"/>
          <w:sz w:val="24"/>
          <w:szCs w:val="24"/>
        </w:rPr>
        <w:t xml:space="preserve"> paper.</w:t>
      </w:r>
    </w:p>
    <w:p w:rsidR="00925115" w:rsidRPr="00925115" w:rsidRDefault="00925115" w:rsidP="0092511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115">
        <w:rPr>
          <w:rFonts w:ascii="Arial" w:hAnsi="Arial" w:cs="Arial"/>
          <w:sz w:val="24"/>
          <w:szCs w:val="24"/>
        </w:rPr>
        <w:t xml:space="preserve">Name and explain one thing that the author disagrees with in </w:t>
      </w:r>
      <w:proofErr w:type="spellStart"/>
      <w:r w:rsidRPr="00925115">
        <w:rPr>
          <w:rFonts w:ascii="Arial" w:hAnsi="Arial" w:cs="Arial"/>
          <w:sz w:val="24"/>
          <w:szCs w:val="24"/>
        </w:rPr>
        <w:t>Achtemeier’s</w:t>
      </w:r>
      <w:proofErr w:type="spellEnd"/>
      <w:r w:rsidRPr="00925115">
        <w:rPr>
          <w:rFonts w:ascii="Arial" w:hAnsi="Arial" w:cs="Arial"/>
          <w:sz w:val="24"/>
          <w:szCs w:val="24"/>
        </w:rPr>
        <w:t xml:space="preserve"> paper. </w:t>
      </w:r>
    </w:p>
    <w:p w:rsidR="00925115" w:rsidRPr="00925115" w:rsidRDefault="00925115" w:rsidP="009251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115">
        <w:rPr>
          <w:rFonts w:ascii="Arial" w:eastAsia="Times New Roman" w:hAnsi="Arial" w:cs="Arial"/>
          <w:color w:val="000000"/>
          <w:sz w:val="24"/>
          <w:szCs w:val="24"/>
        </w:rPr>
        <w:t xml:space="preserve">Should the Church adopt </w:t>
      </w:r>
      <w:proofErr w:type="gramStart"/>
      <w:r w:rsidRPr="00925115">
        <w:rPr>
          <w:rFonts w:ascii="Arial" w:eastAsia="Times New Roman" w:hAnsi="Arial" w:cs="Arial"/>
          <w:color w:val="000000"/>
          <w:sz w:val="24"/>
          <w:szCs w:val="24"/>
        </w:rPr>
        <w:t>gender-neutral or incorporate both masculine and feminine language for God</w:t>
      </w:r>
      <w:proofErr w:type="gramEnd"/>
      <w:r w:rsidRPr="009251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5115">
        <w:rPr>
          <w:rFonts w:ascii="Arial" w:eastAsia="Times New Roman" w:hAnsi="Arial" w:cs="Arial"/>
          <w:bCs/>
          <w:color w:val="000000"/>
          <w:sz w:val="24"/>
          <w:szCs w:val="24"/>
        </w:rPr>
        <w:t>or</w:t>
      </w:r>
      <w:r w:rsidRPr="00925115">
        <w:rPr>
          <w:rFonts w:ascii="Arial" w:eastAsia="Times New Roman" w:hAnsi="Arial" w:cs="Arial"/>
          <w:color w:val="000000"/>
          <w:sz w:val="24"/>
          <w:szCs w:val="24"/>
        </w:rPr>
        <w:t xml:space="preserve"> maintain exclusively masculine language for God? </w:t>
      </w:r>
      <w:bookmarkStart w:id="0" w:name="_GoBack"/>
      <w:bookmarkEnd w:id="0"/>
      <w:r w:rsidRPr="009251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sectPr w:rsidR="00925115" w:rsidRPr="00925115" w:rsidSect="003E089D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8BD"/>
    <w:multiLevelType w:val="hybridMultilevel"/>
    <w:tmpl w:val="3752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F44E1A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6F6"/>
    <w:multiLevelType w:val="hybridMultilevel"/>
    <w:tmpl w:val="854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C98"/>
    <w:multiLevelType w:val="hybridMultilevel"/>
    <w:tmpl w:val="E764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88CDB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3A9"/>
    <w:multiLevelType w:val="hybridMultilevel"/>
    <w:tmpl w:val="B5B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0EFF8E">
      <w:start w:val="1"/>
      <w:numFmt w:val="bullet"/>
      <w:lvlText w:val=""/>
      <w:lvlJc w:val="left"/>
      <w:pPr>
        <w:ind w:left="2160" w:hanging="18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A"/>
    <w:rsid w:val="00023863"/>
    <w:rsid w:val="003E089D"/>
    <w:rsid w:val="00400D1A"/>
    <w:rsid w:val="00624880"/>
    <w:rsid w:val="00645D71"/>
    <w:rsid w:val="00925115"/>
    <w:rsid w:val="00BA608A"/>
    <w:rsid w:val="00D26D2E"/>
    <w:rsid w:val="00EF53AA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9837"/>
  <w15:chartTrackingRefBased/>
  <w15:docId w15:val="{10D55679-0227-4F1A-9AC2-5B4DF69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Jackie</dc:creator>
  <cp:keywords/>
  <dc:description/>
  <cp:lastModifiedBy>Watson, Jackie</cp:lastModifiedBy>
  <cp:revision>6</cp:revision>
  <dcterms:created xsi:type="dcterms:W3CDTF">2016-12-07T03:32:00Z</dcterms:created>
  <dcterms:modified xsi:type="dcterms:W3CDTF">2017-04-25T13:35:00Z</dcterms:modified>
</cp:coreProperties>
</file>